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B" w:rsidRDefault="00620E3B">
      <w:pPr>
        <w:pStyle w:val="Body"/>
        <w:jc w:val="center"/>
      </w:pPr>
    </w:p>
    <w:p w:rsidR="00620E3B" w:rsidRDefault="00FA23E1"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</w:rPr>
        <w:t>Changing Minds</w:t>
      </w:r>
      <w:bookmarkStart w:id="0" w:name="_GoBack"/>
      <w:bookmarkEnd w:id="0"/>
    </w:p>
    <w:p w:rsidR="00620E3B" w:rsidRDefault="00FA23E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Module Three</w:t>
      </w:r>
      <w:r>
        <w:rPr>
          <w:sz w:val="32"/>
          <w:szCs w:val="32"/>
        </w:rPr>
        <w:t xml:space="preserve"> Handout</w:t>
      </w:r>
    </w:p>
    <w:p w:rsidR="00620E3B" w:rsidRDefault="00FA23E1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Tips on How to Write or Tell Your Story</w:t>
      </w:r>
    </w:p>
    <w:p w:rsidR="00620E3B" w:rsidRDefault="00620E3B">
      <w:pPr>
        <w:pStyle w:val="Body"/>
        <w:jc w:val="both"/>
      </w:pP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>Structure</w:t>
      </w:r>
      <w:r>
        <w:t>. Good stories have a beginning, middle, and end. It also has a protagonist or main character. The beginning should grab the attention</w:t>
      </w:r>
      <w:r>
        <w:t xml:space="preserve"> of the reader or listener. The beginning should also introduce the topic and/or main point of the story. The middle should include conflict or struggles. In the end, the conflict gets resolved and the protagonist learns a lesson, gets what they want, does</w:t>
      </w:r>
      <w:r>
        <w:t>n’t get they want, or all three.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 xml:space="preserve">Be </w:t>
      </w:r>
      <w:r>
        <w:rPr>
          <w:rFonts w:ascii="KG Second Chances Sketch" w:hAnsi="KG Second Chances Sketch"/>
          <w:sz w:val="24"/>
          <w:szCs w:val="24"/>
        </w:rPr>
        <w:t>Genuine</w:t>
      </w:r>
      <w:r>
        <w:t xml:space="preserve">. This is your life </w:t>
      </w:r>
      <w:proofErr w:type="gramStart"/>
      <w:r>
        <w:t>story,</w:t>
      </w:r>
      <w:proofErr w:type="gramEnd"/>
      <w:r>
        <w:t xml:space="preserve"> so let your own voice shine</w:t>
      </w:r>
      <w:r>
        <w:t xml:space="preserve">! </w:t>
      </w:r>
      <w:r>
        <w:t xml:space="preserve">There is no better person to tell your story than you—you are the expert here! 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>What is Your Goal?</w:t>
      </w:r>
      <w:r>
        <w:t xml:space="preserve"> What do you want people to come away with after reading </w:t>
      </w:r>
      <w:r>
        <w:t xml:space="preserve">or hearing your story? A few examples could be: to inspire hope, to encourage, or to let people know they’re not alone. Pick one main focus and let that guide your writing or storytelling. 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Some Questions to Help You </w:t>
      </w:r>
    </w:p>
    <w:p w:rsidR="00620E3B" w:rsidRDefault="00FA23E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Get Started Writing or Telling Your S</w:t>
      </w:r>
      <w:r>
        <w:rPr>
          <w:sz w:val="32"/>
          <w:szCs w:val="32"/>
        </w:rPr>
        <w:t>tory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numPr>
          <w:ilvl w:val="0"/>
          <w:numId w:val="2"/>
        </w:numPr>
        <w:jc w:val="both"/>
      </w:pPr>
      <w:r>
        <w:t xml:space="preserve">What </w:t>
      </w:r>
      <w:proofErr w:type="spellStart"/>
      <w:r>
        <w:t>what</w:t>
      </w:r>
      <w:proofErr w:type="spellEnd"/>
      <w:r>
        <w:t xml:space="preserve"> was the earliest you remember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struggling</w:t>
      </w:r>
      <w:proofErr w:type="spellEnd"/>
      <w:r>
        <w:t xml:space="preserve"> with something specific</w:t>
      </w:r>
      <w:r>
        <w:t>?</w:t>
      </w:r>
    </w:p>
    <w:p w:rsidR="00620E3B" w:rsidRDefault="00FA23E1">
      <w:pPr>
        <w:pStyle w:val="Body"/>
        <w:numPr>
          <w:ilvl w:val="0"/>
          <w:numId w:val="2"/>
        </w:numPr>
        <w:jc w:val="both"/>
      </w:pPr>
      <w:r>
        <w:t>What was life like for you at your lowest while you were struggling</w:t>
      </w:r>
      <w:r>
        <w:t>?</w:t>
      </w:r>
    </w:p>
    <w:p w:rsidR="00620E3B" w:rsidRDefault="00FA23E1">
      <w:pPr>
        <w:pStyle w:val="Body"/>
        <w:numPr>
          <w:ilvl w:val="0"/>
          <w:numId w:val="2"/>
        </w:numPr>
        <w:jc w:val="both"/>
      </w:pPr>
      <w:r>
        <w:t>What helped you move from that low point, or rock bottom, to where you are now? What did you do? Did some</w:t>
      </w:r>
      <w:r>
        <w:t>one help you and if so, how? How did that person(s)’ help change your life?</w:t>
      </w:r>
    </w:p>
    <w:p w:rsidR="00620E3B" w:rsidRDefault="00FA23E1">
      <w:pPr>
        <w:pStyle w:val="Body"/>
        <w:numPr>
          <w:ilvl w:val="0"/>
          <w:numId w:val="2"/>
        </w:numPr>
        <w:jc w:val="both"/>
      </w:pPr>
      <w:r>
        <w:t>What did you learn or come away with after going through your struggles? What did you learn about yourself? What was the recovery process like</w:t>
      </w:r>
      <w:r>
        <w:t>?</w:t>
      </w:r>
      <w:r>
        <w:t xml:space="preserve"> Was there any lesson learned or epip</w:t>
      </w:r>
      <w:r>
        <w:t>hany during the recovery process?</w:t>
      </w:r>
      <w:r>
        <w:t xml:space="preserve"> </w:t>
      </w:r>
      <w:r>
        <w:t xml:space="preserve">Did you discover any </w:t>
      </w:r>
      <w:proofErr w:type="gramStart"/>
      <w:r>
        <w:t>strengths</w:t>
      </w:r>
      <w:proofErr w:type="gramEnd"/>
      <w:r>
        <w:t xml:space="preserve"> you didn’t know you had</w:t>
      </w:r>
      <w:r>
        <w:t>?</w:t>
      </w:r>
    </w:p>
    <w:p w:rsidR="00620E3B" w:rsidRDefault="00FA23E1">
      <w:pPr>
        <w:pStyle w:val="Body"/>
        <w:numPr>
          <w:ilvl w:val="0"/>
          <w:numId w:val="2"/>
        </w:numPr>
        <w:jc w:val="both"/>
      </w:pPr>
      <w:r>
        <w:t>What is life like for you</w:t>
      </w:r>
      <w:r>
        <w:t xml:space="preserve"> now? </w:t>
      </w:r>
      <w:r>
        <w:t>Is your life better now than it used to be, and if so, how</w:t>
      </w:r>
      <w:r>
        <w:t>?</w:t>
      </w:r>
    </w:p>
    <w:p w:rsidR="00620E3B" w:rsidRDefault="00620E3B">
      <w:pPr>
        <w:pStyle w:val="Body"/>
        <w:jc w:val="both"/>
        <w:rPr>
          <w:color w:val="FF2C21"/>
        </w:rPr>
      </w:pPr>
    </w:p>
    <w:p w:rsidR="00620E3B" w:rsidRDefault="00FA23E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A Few More Technical Writing Tips</w:t>
      </w:r>
    </w:p>
    <w:p w:rsidR="00620E3B" w:rsidRDefault="00620E3B">
      <w:pPr>
        <w:pStyle w:val="Body"/>
        <w:jc w:val="both"/>
        <w:rPr>
          <w:color w:val="FF2C21"/>
        </w:rPr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>Paragraphs</w:t>
      </w:r>
      <w:r>
        <w:t xml:space="preserve"> </w:t>
      </w:r>
      <w:r>
        <w:t>are a great way to make your</w:t>
      </w:r>
      <w:r>
        <w:t xml:space="preserve"> story easier to read. Paragraphs usually run between three to five sentences but it’s not unheard of to make a single sentence its own paragraph, or to have a </w:t>
      </w:r>
      <w:proofErr w:type="gramStart"/>
      <w:r>
        <w:t>ten sentence</w:t>
      </w:r>
      <w:proofErr w:type="gramEnd"/>
      <w:r>
        <w:t xml:space="preserve"> paragraph. Rules were made to be broken. 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>Brevity</w:t>
      </w:r>
      <w:r>
        <w:t xml:space="preserve">. </w:t>
      </w:r>
      <w:r>
        <w:t>Less is more. Short sentences a</w:t>
      </w:r>
      <w:r>
        <w:t>re usually better than long sentences (again, rules are made to be broken)</w:t>
      </w:r>
      <w:r>
        <w:t>.</w:t>
      </w:r>
      <w:r>
        <w:t xml:space="preserve"> Don’t say in three paragraphs what you can say in one paragraph.</w:t>
      </w:r>
    </w:p>
    <w:p w:rsidR="00620E3B" w:rsidRDefault="00620E3B">
      <w:pPr>
        <w:pStyle w:val="Body"/>
        <w:jc w:val="both"/>
        <w:rPr>
          <w:color w:val="FF2C21"/>
        </w:rPr>
      </w:pPr>
    </w:p>
    <w:p w:rsidR="00620E3B" w:rsidRDefault="00FA23E1">
      <w:pPr>
        <w:pStyle w:val="Body"/>
        <w:jc w:val="both"/>
      </w:pPr>
      <w:proofErr w:type="gramStart"/>
      <w:r>
        <w:rPr>
          <w:rFonts w:ascii="KG Second Chances Sketch" w:hAnsi="KG Second Chances Sketch"/>
          <w:sz w:val="24"/>
          <w:szCs w:val="24"/>
        </w:rPr>
        <w:t>Descriptive Language</w:t>
      </w:r>
      <w:r>
        <w:t xml:space="preserve"> when appropriate.</w:t>
      </w:r>
      <w:proofErr w:type="gramEnd"/>
      <w:r>
        <w:t xml:space="preserve"> Use metaphors (“she was the bread to my butter”) and similes (it was </w:t>
      </w:r>
      <w:r>
        <w:rPr>
          <w:u w:val="single"/>
        </w:rPr>
        <w:t>like</w:t>
      </w:r>
      <w:r>
        <w:t xml:space="preserve"> my depression was a fire breathing dragon”). </w:t>
      </w:r>
      <w:r>
        <w:rPr>
          <w:lang w:val="nl-NL"/>
        </w:rPr>
        <w:t xml:space="preserve">Paint a picture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lastRenderedPageBreak/>
        <w:t>words</w:t>
      </w:r>
      <w:proofErr w:type="spellEnd"/>
      <w:r>
        <w:rPr>
          <w:lang w:val="nl-NL"/>
        </w:rPr>
        <w:t xml:space="preserve">. </w:t>
      </w:r>
      <w:r>
        <w:t xml:space="preserve">Brevity is good but it is always worth including some description in your story. It makes your story more </w:t>
      </w:r>
      <w:r>
        <w:t>interesting</w:t>
      </w:r>
      <w:r>
        <w:t xml:space="preserve"> and relatable.</w:t>
      </w:r>
      <w:r>
        <w:t xml:space="preserve"> </w:t>
      </w:r>
      <w:r>
        <w:t>Use active language</w:t>
      </w:r>
      <w:r>
        <w:t>. Here</w:t>
      </w:r>
      <w:r>
        <w:rPr>
          <w:lang w:val="fr-FR"/>
        </w:rPr>
        <w:t>’</w:t>
      </w:r>
      <w:r>
        <w:t>s an example: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ind w:left="720"/>
        <w:jc w:val="both"/>
      </w:pPr>
      <w:r>
        <w:t>No</w:t>
      </w:r>
      <w:r>
        <w:t>n-desc</w:t>
      </w:r>
      <w:r>
        <w:t>riptive: The woman</w:t>
      </w:r>
      <w:r>
        <w:t xml:space="preserve"> </w:t>
      </w:r>
      <w:r>
        <w:t>told</w:t>
      </w:r>
      <w:r>
        <w:t xml:space="preserve"> me </w:t>
      </w:r>
      <w:r>
        <w:t>I had cancer</w:t>
      </w:r>
      <w:r>
        <w:t>.</w:t>
      </w:r>
    </w:p>
    <w:p w:rsidR="00620E3B" w:rsidRDefault="00FA23E1">
      <w:pPr>
        <w:pStyle w:val="Body"/>
        <w:ind w:left="720"/>
        <w:jc w:val="both"/>
      </w:pPr>
      <w:proofErr w:type="spellStart"/>
      <w:r>
        <w:rPr>
          <w:lang w:val="es-ES_tradnl"/>
        </w:rPr>
        <w:t>Descriptive</w:t>
      </w:r>
      <w:proofErr w:type="spellEnd"/>
      <w:r>
        <w:rPr>
          <w:lang w:val="es-ES_tradnl"/>
        </w:rPr>
        <w:t xml:space="preserve">: </w:t>
      </w:r>
      <w:r>
        <w:t>My doctor’s eyes began to tear up as she scribbled on her notepad</w:t>
      </w:r>
      <w:r>
        <w:t xml:space="preserve">. </w:t>
      </w:r>
      <w:r>
        <w:t>The words formed on the paper in slow motion</w:t>
      </w:r>
      <w:r>
        <w:t xml:space="preserve">: </w:t>
      </w:r>
      <w:r>
        <w:t>You have ovarian cancer</w:t>
      </w:r>
      <w:r>
        <w:t>.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ind w:left="720"/>
        <w:jc w:val="both"/>
      </w:pPr>
      <w:r>
        <w:t xml:space="preserve">And as a rule, it’s always good to </w:t>
      </w:r>
      <w:r>
        <w:rPr>
          <w:rFonts w:ascii="KG Second Chances Sketch" w:hAnsi="KG Second Chances Sketch"/>
          <w:sz w:val="24"/>
          <w:szCs w:val="24"/>
        </w:rPr>
        <w:t>Show and Not Tell</w:t>
      </w:r>
      <w:r>
        <w:t xml:space="preserve">. </w:t>
      </w:r>
      <w:r>
        <w:t>It breaks</w:t>
      </w:r>
      <w:r>
        <w:t xml:space="preserve"> up the story and makes it more active</w:t>
      </w:r>
      <w:r>
        <w:t>. Here</w:t>
      </w:r>
      <w:r>
        <w:rPr>
          <w:lang w:val="fr-FR"/>
        </w:rPr>
        <w:t>’</w:t>
      </w:r>
      <w:r>
        <w:t>s an example: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ind w:left="1440"/>
        <w:jc w:val="both"/>
      </w:pPr>
      <w:r>
        <w:t>Telling: I</w:t>
      </w:r>
      <w:r>
        <w:t>t was there that I yelled at Gina</w:t>
      </w:r>
      <w:r>
        <w:t>.</w:t>
      </w:r>
    </w:p>
    <w:p w:rsidR="00620E3B" w:rsidRDefault="00620E3B">
      <w:pPr>
        <w:pStyle w:val="Body"/>
        <w:ind w:left="1440"/>
        <w:jc w:val="both"/>
      </w:pPr>
    </w:p>
    <w:p w:rsidR="00620E3B" w:rsidRDefault="00FA23E1">
      <w:pPr>
        <w:pStyle w:val="Body"/>
        <w:ind w:left="1440"/>
        <w:jc w:val="both"/>
      </w:pPr>
      <w:r>
        <w:t>Showing: “Gina,” I yelled at the top of my lungs. “You are not going to get away with this.”</w:t>
      </w:r>
    </w:p>
    <w:p w:rsidR="00620E3B" w:rsidRDefault="00620E3B">
      <w:pPr>
        <w:pStyle w:val="Body"/>
        <w:ind w:left="1440"/>
        <w:jc w:val="both"/>
      </w:pPr>
    </w:p>
    <w:p w:rsidR="00620E3B" w:rsidRDefault="00FA23E1">
      <w:pPr>
        <w:pStyle w:val="Body"/>
        <w:ind w:left="1440"/>
        <w:jc w:val="both"/>
      </w:pPr>
      <w:r>
        <w:t>If you’re writing about yourself, the first-person point</w:t>
      </w:r>
      <w:r>
        <w:t>-of-view—</w:t>
      </w:r>
      <w:r>
        <w:t xml:space="preserve">“I” </w:t>
      </w:r>
      <w:proofErr w:type="spellStart"/>
      <w:r>
        <w:rPr>
          <w:lang w:val="fr-FR"/>
        </w:rPr>
        <w:t>statements</w:t>
      </w:r>
      <w:proofErr w:type="spellEnd"/>
      <w:r>
        <w:t>—is usually best (but again, some rules are made to be broken).</w:t>
      </w:r>
    </w:p>
    <w:p w:rsidR="00620E3B" w:rsidRDefault="00620E3B">
      <w:pPr>
        <w:pStyle w:val="Body"/>
        <w:jc w:val="both"/>
        <w:rPr>
          <w:color w:val="FF2C21"/>
        </w:rPr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>Keep it Active</w:t>
      </w:r>
      <w:r>
        <w:t>, and ditch the passive. Active voice is when the subject (usually this will be you in your story) is at the beginning of the sentence. Active voice makes</w:t>
      </w:r>
      <w:r>
        <w:t xml:space="preserve"> your writing more exciting and</w:t>
      </w:r>
      <w:r>
        <w:t xml:space="preserve"> concise.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ind w:left="720"/>
        <w:jc w:val="both"/>
      </w:pPr>
      <w:r>
        <w:t xml:space="preserve">Passive voice: </w:t>
      </w:r>
      <w:proofErr w:type="gramStart"/>
      <w:r>
        <w:t>Life was given to me by my mother</w:t>
      </w:r>
      <w:proofErr w:type="gramEnd"/>
      <w:r>
        <w:t>.</w:t>
      </w:r>
    </w:p>
    <w:p w:rsidR="00620E3B" w:rsidRDefault="00FA23E1">
      <w:pPr>
        <w:pStyle w:val="Body"/>
        <w:ind w:left="720"/>
        <w:jc w:val="both"/>
      </w:pPr>
      <w:r>
        <w:rPr>
          <w:lang w:val="fr-FR"/>
        </w:rPr>
        <w:t xml:space="preserve">Active </w:t>
      </w:r>
      <w:proofErr w:type="spellStart"/>
      <w:r>
        <w:rPr>
          <w:lang w:val="fr-FR"/>
        </w:rPr>
        <w:t>voice</w:t>
      </w:r>
      <w:proofErr w:type="spellEnd"/>
      <w:r>
        <w:rPr>
          <w:lang w:val="fr-FR"/>
        </w:rPr>
        <w:t xml:space="preserve">: </w:t>
      </w:r>
      <w:r>
        <w:t>My mother gave me the gift of life</w:t>
      </w:r>
      <w:r>
        <w:t>.</w:t>
      </w:r>
    </w:p>
    <w:p w:rsidR="00620E3B" w:rsidRDefault="00620E3B">
      <w:pPr>
        <w:pStyle w:val="Body"/>
        <w:ind w:left="720"/>
        <w:jc w:val="both"/>
      </w:pPr>
    </w:p>
    <w:p w:rsidR="00620E3B" w:rsidRDefault="00FA23E1">
      <w:pPr>
        <w:pStyle w:val="Body"/>
        <w:jc w:val="both"/>
      </w:pPr>
      <w:r>
        <w:rPr>
          <w:rFonts w:ascii="KG Second Chances Sketch" w:hAnsi="KG Second Chances Sketch"/>
          <w:sz w:val="24"/>
          <w:szCs w:val="24"/>
        </w:rPr>
        <w:t>Keep it U</w:t>
      </w:r>
      <w:r>
        <w:rPr>
          <w:rFonts w:ascii="KG Second Chances Sketch" w:hAnsi="KG Second Chances Sketch"/>
          <w:sz w:val="24"/>
          <w:szCs w:val="24"/>
        </w:rPr>
        <w:t>pbeat</w:t>
      </w:r>
      <w:r>
        <w:t>. It</w:t>
      </w:r>
      <w:r>
        <w:rPr>
          <w:lang w:val="fr-FR"/>
        </w:rPr>
        <w:t>’</w:t>
      </w:r>
      <w:r>
        <w:t>s okay to include the hard times and great stories have conflict</w:t>
      </w:r>
      <w:r>
        <w:t xml:space="preserve">. </w:t>
      </w:r>
      <w:r>
        <w:t>But humor is a good thing to</w:t>
      </w:r>
      <w:r>
        <w:t xml:space="preserve">o (the old saying, “there’s comedy in every tragedy”). </w:t>
      </w:r>
    </w:p>
    <w:p w:rsidR="00620E3B" w:rsidRDefault="00620E3B">
      <w:pPr>
        <w:pStyle w:val="Body"/>
        <w:jc w:val="both"/>
      </w:pPr>
    </w:p>
    <w:p w:rsidR="00620E3B" w:rsidRDefault="00FA23E1">
      <w:pPr>
        <w:pStyle w:val="Body"/>
        <w:jc w:val="both"/>
      </w:pPr>
      <w:r>
        <w:t xml:space="preserve">A few more tips on storytelling courtesy of Pixar and io9 </w:t>
      </w:r>
      <w:hyperlink r:id="rId8" w:history="1">
        <w:r>
          <w:rPr>
            <w:rStyle w:val="Hyperlink0"/>
          </w:rPr>
          <w:t>HERE</w:t>
        </w:r>
      </w:hyperlink>
    </w:p>
    <w:p w:rsidR="00620E3B" w:rsidRDefault="00620E3B">
      <w:pPr>
        <w:pStyle w:val="Body"/>
        <w:jc w:val="both"/>
      </w:pPr>
    </w:p>
    <w:sectPr w:rsidR="00620E3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23E1">
      <w:r>
        <w:separator/>
      </w:r>
    </w:p>
  </w:endnote>
  <w:endnote w:type="continuationSeparator" w:id="0">
    <w:p w:rsidR="00000000" w:rsidRDefault="00FA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B" w:rsidRDefault="00620E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23E1">
      <w:r>
        <w:separator/>
      </w:r>
    </w:p>
  </w:footnote>
  <w:footnote w:type="continuationSeparator" w:id="0">
    <w:p w:rsidR="00000000" w:rsidRDefault="00FA2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B" w:rsidRDefault="00620E3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A3"/>
    <w:multiLevelType w:val="hybridMultilevel"/>
    <w:tmpl w:val="FB3CAFB0"/>
    <w:styleLink w:val="Bullet"/>
    <w:lvl w:ilvl="0" w:tplc="783057C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F4AD82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5EAFA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11EDE6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E32337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4D0849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3421A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1C3AF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20A75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75D257A"/>
    <w:multiLevelType w:val="hybridMultilevel"/>
    <w:tmpl w:val="FB3CAFB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0E3B"/>
    <w:rsid w:val="00620E3B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o9.gizmodo.com/5916970/the-22-rules-of-storytelling-according-to-pixa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Macintosh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Rivedal</cp:lastModifiedBy>
  <cp:revision>2</cp:revision>
  <dcterms:created xsi:type="dcterms:W3CDTF">2016-07-07T21:51:00Z</dcterms:created>
  <dcterms:modified xsi:type="dcterms:W3CDTF">2016-07-07T21:51:00Z</dcterms:modified>
</cp:coreProperties>
</file>